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C5D91" w:rsidRDefault="0000000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Upson County Board of Election &amp; Registration</w:t>
      </w:r>
    </w:p>
    <w:p w14:paraId="00000002" w14:textId="77777777" w:rsidR="003C5D91" w:rsidRDefault="0000000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106 East Lee Street, Suite 130</w:t>
      </w:r>
    </w:p>
    <w:p w14:paraId="00000003" w14:textId="77777777" w:rsidR="003C5D91" w:rsidRDefault="0000000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Thomaston, GA  30286</w:t>
      </w:r>
    </w:p>
    <w:p w14:paraId="00000004" w14:textId="77777777" w:rsidR="003C5D91" w:rsidRDefault="0000000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January 14, 2025</w:t>
      </w:r>
    </w:p>
    <w:p w14:paraId="00000005" w14:textId="77777777" w:rsidR="003C5D91" w:rsidRDefault="003C5D91">
      <w:pPr>
        <w:spacing w:after="0"/>
        <w:rPr>
          <w:sz w:val="28"/>
          <w:szCs w:val="28"/>
        </w:rPr>
      </w:pPr>
    </w:p>
    <w:p w14:paraId="00000006" w14:textId="77777777" w:rsidR="003C5D91" w:rsidRDefault="003C5D91">
      <w:pPr>
        <w:spacing w:after="0"/>
        <w:jc w:val="center"/>
        <w:rPr>
          <w:sz w:val="28"/>
          <w:szCs w:val="28"/>
        </w:rPr>
      </w:pPr>
    </w:p>
    <w:p w14:paraId="00000007" w14:textId="77777777" w:rsidR="003C5D91" w:rsidRDefault="0000000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Call to Order:</w:t>
      </w:r>
      <w:r>
        <w:rPr>
          <w:sz w:val="28"/>
          <w:szCs w:val="28"/>
        </w:rPr>
        <w:t xml:space="preserve"> Brenda Dawson, Robert Haney, Mary Hefton, Bill Westberry and Dana York were present, along with Election Supervisor Pam Releford. </w:t>
      </w:r>
    </w:p>
    <w:p w14:paraId="00000008" w14:textId="77777777" w:rsidR="003C5D91" w:rsidRDefault="003C5D91">
      <w:pPr>
        <w:spacing w:after="0"/>
        <w:jc w:val="both"/>
        <w:rPr>
          <w:sz w:val="28"/>
          <w:szCs w:val="28"/>
        </w:rPr>
      </w:pPr>
    </w:p>
    <w:p w14:paraId="00000009" w14:textId="77777777" w:rsidR="003C5D91" w:rsidRDefault="0000000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Invocation:</w:t>
      </w:r>
      <w:r>
        <w:rPr>
          <w:sz w:val="28"/>
          <w:szCs w:val="28"/>
        </w:rPr>
        <w:t xml:space="preserve"> Robert Haney gave the invocation.</w:t>
      </w:r>
    </w:p>
    <w:p w14:paraId="0000000A" w14:textId="77777777" w:rsidR="003C5D91" w:rsidRDefault="003C5D91">
      <w:pPr>
        <w:spacing w:after="0"/>
        <w:jc w:val="both"/>
        <w:rPr>
          <w:sz w:val="28"/>
          <w:szCs w:val="28"/>
        </w:rPr>
      </w:pPr>
    </w:p>
    <w:p w14:paraId="0000000B" w14:textId="77777777" w:rsidR="003C5D91" w:rsidRDefault="0000000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Secretary’s Report:</w:t>
      </w:r>
      <w:r>
        <w:rPr>
          <w:sz w:val="28"/>
          <w:szCs w:val="28"/>
        </w:rPr>
        <w:t xml:space="preserve"> Motion by Dana York, Second by Brenda Dawson to approve the minutes from the November 12, 2024, Meeting, the December meeting was canceled. Minutes were approved.</w:t>
      </w:r>
    </w:p>
    <w:p w14:paraId="0000000C" w14:textId="77777777" w:rsidR="003C5D91" w:rsidRDefault="003C5D91">
      <w:pPr>
        <w:spacing w:after="0"/>
        <w:jc w:val="both"/>
        <w:rPr>
          <w:sz w:val="28"/>
          <w:szCs w:val="28"/>
        </w:rPr>
      </w:pPr>
    </w:p>
    <w:p w14:paraId="0000000D" w14:textId="77777777" w:rsidR="003C5D91" w:rsidRDefault="00000000">
      <w:pPr>
        <w:rPr>
          <w:sz w:val="28"/>
          <w:szCs w:val="28"/>
        </w:rPr>
      </w:pPr>
      <w:r>
        <w:rPr>
          <w:sz w:val="28"/>
          <w:szCs w:val="28"/>
          <w:u w:val="single"/>
        </w:rPr>
        <w:t>Public Comments:</w:t>
      </w:r>
      <w:r>
        <w:rPr>
          <w:sz w:val="28"/>
          <w:szCs w:val="28"/>
        </w:rPr>
        <w:t xml:space="preserve"> None</w:t>
      </w:r>
    </w:p>
    <w:p w14:paraId="0000000E" w14:textId="77777777" w:rsidR="003C5D91" w:rsidRDefault="0000000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Old Business: </w:t>
      </w:r>
      <w:r>
        <w:rPr>
          <w:sz w:val="28"/>
          <w:szCs w:val="28"/>
        </w:rPr>
        <w:t xml:space="preserve"> None</w:t>
      </w:r>
    </w:p>
    <w:p w14:paraId="0000000F" w14:textId="77777777" w:rsidR="003C5D91" w:rsidRDefault="0000000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New Business:</w:t>
      </w:r>
      <w:r>
        <w:rPr>
          <w:sz w:val="28"/>
          <w:szCs w:val="28"/>
        </w:rPr>
        <w:t xml:space="preserve"> </w:t>
      </w:r>
    </w:p>
    <w:p w14:paraId="00000010" w14:textId="77777777" w:rsidR="003C5D91" w:rsidRDefault="00000000">
      <w:pPr>
        <w:numPr>
          <w:ilvl w:val="0"/>
          <w:numId w:val="1"/>
        </w:numPr>
        <w:spacing w:after="0"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Election of Officers for the Board of Elections (BOE) </w:t>
      </w:r>
    </w:p>
    <w:p w14:paraId="00000011" w14:textId="77777777" w:rsidR="003C5D91" w:rsidRDefault="00000000">
      <w:pPr>
        <w:numPr>
          <w:ilvl w:val="1"/>
          <w:numId w:val="1"/>
        </w:numPr>
        <w:spacing w:after="0" w:line="256" w:lineRule="auto"/>
        <w:rPr>
          <w:sz w:val="28"/>
          <w:szCs w:val="28"/>
        </w:rPr>
      </w:pPr>
      <w:r>
        <w:rPr>
          <w:sz w:val="28"/>
          <w:szCs w:val="28"/>
        </w:rPr>
        <w:t>Bill Westberry nominated Robert Haney for Chair, with a second from Dana York; Robert Haney abstained. The motion was carried, and Robert Haney is the Chair for 2025.</w:t>
      </w:r>
    </w:p>
    <w:p w14:paraId="00000012" w14:textId="77777777" w:rsidR="003C5D91" w:rsidRDefault="00000000">
      <w:pPr>
        <w:numPr>
          <w:ilvl w:val="1"/>
          <w:numId w:val="1"/>
        </w:numPr>
        <w:spacing w:after="0" w:line="256" w:lineRule="auto"/>
        <w:rPr>
          <w:sz w:val="28"/>
          <w:szCs w:val="28"/>
        </w:rPr>
      </w:pPr>
      <w:r>
        <w:rPr>
          <w:sz w:val="28"/>
          <w:szCs w:val="28"/>
        </w:rPr>
        <w:t>Bill Westberry nominated Dana York for Vice Chair, with a second from Brenda Dawson; Dana York abstained. The motion was carried, and Dana York is the Vice Chair for 2025.</w:t>
      </w:r>
    </w:p>
    <w:p w14:paraId="00000013" w14:textId="77777777" w:rsidR="003C5D91" w:rsidRDefault="00000000">
      <w:pPr>
        <w:numPr>
          <w:ilvl w:val="1"/>
          <w:numId w:val="1"/>
        </w:numPr>
        <w:spacing w:after="0" w:line="256" w:lineRule="auto"/>
        <w:rPr>
          <w:sz w:val="28"/>
          <w:szCs w:val="28"/>
        </w:rPr>
      </w:pPr>
      <w:r>
        <w:rPr>
          <w:sz w:val="28"/>
          <w:szCs w:val="28"/>
        </w:rPr>
        <w:t>Brenda Dawson nominated Mary Hefton for Secretary, with a second from Bill Westberry; Mary Hefton abstained. The motion was carried, and Mary Hefton is the Secretary for 2025.</w:t>
      </w:r>
    </w:p>
    <w:p w14:paraId="00000014" w14:textId="77777777" w:rsidR="003C5D91" w:rsidRDefault="00000000">
      <w:pPr>
        <w:numPr>
          <w:ilvl w:val="0"/>
          <w:numId w:val="1"/>
        </w:numPr>
        <w:spacing w:after="0" w:line="256" w:lineRule="auto"/>
        <w:rPr>
          <w:sz w:val="28"/>
          <w:szCs w:val="28"/>
        </w:rPr>
      </w:pPr>
      <w:r>
        <w:rPr>
          <w:sz w:val="28"/>
          <w:szCs w:val="28"/>
        </w:rPr>
        <w:t>Discussion/Approval of Possible Meeting Time Change for the BOE</w:t>
      </w:r>
    </w:p>
    <w:p w14:paraId="00000015" w14:textId="77777777" w:rsidR="003C5D91" w:rsidRDefault="00000000">
      <w:pPr>
        <w:numPr>
          <w:ilvl w:val="1"/>
          <w:numId w:val="1"/>
        </w:numPr>
        <w:spacing w:after="0" w:line="256" w:lineRule="auto"/>
        <w:rPr>
          <w:sz w:val="28"/>
          <w:szCs w:val="28"/>
        </w:rPr>
      </w:pPr>
      <w:r>
        <w:rPr>
          <w:sz w:val="28"/>
          <w:szCs w:val="28"/>
        </w:rPr>
        <w:t>For the 2025 year, meetings will be on the second Thursday at 5:30PM unless otherwise noted</w:t>
      </w:r>
    </w:p>
    <w:p w14:paraId="00000016" w14:textId="77777777" w:rsidR="003C5D91" w:rsidRDefault="00000000">
      <w:pPr>
        <w:numPr>
          <w:ilvl w:val="0"/>
          <w:numId w:val="1"/>
        </w:numPr>
        <w:spacing w:after="0" w:line="256" w:lineRule="auto"/>
        <w:rPr>
          <w:sz w:val="28"/>
          <w:szCs w:val="28"/>
        </w:rPr>
      </w:pPr>
      <w:r>
        <w:rPr>
          <w:sz w:val="28"/>
          <w:szCs w:val="28"/>
        </w:rPr>
        <w:t>Disccussion of relocation/switching room for Early Voting at the Civic Center</w:t>
      </w:r>
    </w:p>
    <w:p w14:paraId="00000017" w14:textId="77777777" w:rsidR="003C5D91" w:rsidRDefault="003C5D91">
      <w:pPr>
        <w:spacing w:after="0" w:line="25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8" w14:textId="77777777" w:rsidR="003C5D91" w:rsidRDefault="0000000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Board Members Comments:</w:t>
      </w:r>
      <w:r>
        <w:rPr>
          <w:sz w:val="28"/>
          <w:szCs w:val="28"/>
        </w:rPr>
        <w:t xml:space="preserve"> None</w:t>
      </w:r>
    </w:p>
    <w:p w14:paraId="00000019" w14:textId="77777777" w:rsidR="003C5D91" w:rsidRDefault="003C5D91">
      <w:pPr>
        <w:spacing w:after="0"/>
        <w:jc w:val="both"/>
        <w:rPr>
          <w:rFonts w:ascii="Arial" w:eastAsia="Arial" w:hAnsi="Arial" w:cs="Arial"/>
          <w:b/>
          <w:color w:val="AB551C"/>
          <w:sz w:val="20"/>
          <w:szCs w:val="20"/>
        </w:rPr>
      </w:pPr>
    </w:p>
    <w:p w14:paraId="0000001A" w14:textId="77777777" w:rsidR="003C5D91" w:rsidRDefault="00000000">
      <w:pPr>
        <w:spacing w:after="0"/>
        <w:jc w:val="both"/>
        <w:rPr>
          <w:rFonts w:ascii="Arial" w:eastAsia="Arial" w:hAnsi="Arial" w:cs="Arial"/>
          <w:b/>
          <w:color w:val="AB551C"/>
          <w:sz w:val="20"/>
          <w:szCs w:val="20"/>
        </w:rPr>
      </w:pPr>
      <w:r>
        <w:rPr>
          <w:sz w:val="28"/>
          <w:szCs w:val="28"/>
          <w:u w:val="single"/>
        </w:rPr>
        <w:t xml:space="preserve">Next Board Meeting: </w:t>
      </w:r>
      <w:r>
        <w:rPr>
          <w:sz w:val="28"/>
          <w:szCs w:val="28"/>
        </w:rPr>
        <w:t xml:space="preserve"> April 17th at 5:30PM</w:t>
      </w:r>
    </w:p>
    <w:p w14:paraId="0000001B" w14:textId="77777777" w:rsidR="003C5D91" w:rsidRDefault="00000000">
      <w:pPr>
        <w:spacing w:after="0"/>
        <w:jc w:val="both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</w:rPr>
        <w:t xml:space="preserve"> </w:t>
      </w:r>
    </w:p>
    <w:p w14:paraId="0000001C" w14:textId="77777777" w:rsidR="003C5D91" w:rsidRDefault="00000000">
      <w:pPr>
        <w:spacing w:after="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Adjourn: </w:t>
      </w:r>
      <w:r>
        <w:rPr>
          <w:sz w:val="28"/>
          <w:szCs w:val="28"/>
        </w:rPr>
        <w:t>Motion Mary Hefton, Second by Dana York to adjourn the meeting.</w:t>
      </w:r>
    </w:p>
    <w:sectPr w:rsidR="003C5D91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79CC5D9-AAEA-48BC-B8D6-39BD7EE5008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9254A2E-A48D-4847-928D-140C99745D96}"/>
    <w:embedBold r:id="rId3" w:fontKey="{76667B56-0A88-479C-8CE0-5AA9C8C0CE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92C1E61-5DC0-49B0-91D8-4F68DC834D71}"/>
    <w:embedItalic r:id="rId5" w:fontKey="{99D95164-E406-4660-9642-F2D8C86DF3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8DE2497-ECEF-4EE7-86C3-48A5271862D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712EE"/>
    <w:multiLevelType w:val="multilevel"/>
    <w:tmpl w:val="DFD8ED5C"/>
    <w:lvl w:ilvl="0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3475661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D91"/>
    <w:rsid w:val="003C5D91"/>
    <w:rsid w:val="00823AB3"/>
    <w:rsid w:val="00D86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E341D2-9F74-4704-8A98-E49F4E316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4/mByWjeTDIJeAHRCIeZtmdVwg==">CgMxLjA4AHIhMWxmSWljb0I1RENZLVBkOWVMcU1aUEJ6SktSVGxJRlFK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1280</Characters>
  <Application>Microsoft Office Word</Application>
  <DocSecurity>0</DocSecurity>
  <Lines>10</Lines>
  <Paragraphs>3</Paragraphs>
  <ScaleCrop>false</ScaleCrop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 Releford</dc:creator>
  <cp:lastModifiedBy>Pam Releford</cp:lastModifiedBy>
  <cp:revision>2</cp:revision>
  <dcterms:created xsi:type="dcterms:W3CDTF">2025-01-27T14:50:00Z</dcterms:created>
  <dcterms:modified xsi:type="dcterms:W3CDTF">2025-01-27T14:50:00Z</dcterms:modified>
</cp:coreProperties>
</file>